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476250</wp:posOffset>
            </wp:positionH>
            <wp:positionV relativeFrom="margin">
              <wp:posOffset>-219074</wp:posOffset>
            </wp:positionV>
            <wp:extent cx="742950" cy="1105535"/>
            <wp:effectExtent b="0" l="0" r="0" t="0"/>
            <wp:wrapSquare wrapText="bothSides" distB="0" distT="0" distL="114300" distR="11430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11055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MINISTÉRIO DA EDUCAÇÃO</w:t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UNIVERSIDADE FEDERAL DE PERNAMBUCO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SETOR E UNIDADE SOLICITANTE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 w14:paraId="00000004">
      <w:pPr>
        <w:ind w:left="2410" w:hanging="241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SOLICITAÇÃO DE EXPORTAÇÃO TEMPORÁRIA</w:t>
      </w:r>
    </w:p>
    <w:p w:rsidR="00000000" w:rsidDel="00000000" w:rsidP="00000000" w:rsidRDefault="00000000" w:rsidRPr="00000000" w14:paraId="00000007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Recife, ___de ________de _____.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Ofício nº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yellow"/>
          <w:rtl w:val="0"/>
        </w:rPr>
        <w:t xml:space="preserve">. XX/ANO/SETOR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À Pró-Reitoria de Administração - PROAD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ASSUNTO: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Exportação Temporária – Serviço no Exterior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Solicito autorização para a exportação temporária de um _______________(IDENTIFICAR  CLARAMENTE O BEM EM  PORTUGUÊS), modelo _________ ,marca __________, para reparo do _______. O equipamento está vinculado ao projeto de pesquisa intitulado “_____________________ ”, cuja fonte de financiamento é a_____________(UFPE, CAPES, CNPq, etc). </w:t>
      </w:r>
    </w:p>
    <w:p w:rsidR="00000000" w:rsidDel="00000000" w:rsidP="00000000" w:rsidRDefault="00000000" w:rsidRPr="00000000" w14:paraId="0000000F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Informo, ainda, que a referida exportação temporária está sob a responsabilidade de ___________________________(RESPONSÁVEL), e os recursos para pagamento dos serviços serão _______________________ (FONTE DOS RECURSOS).</w:t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Essa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exportação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temporária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está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amparada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pela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8010/90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traz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seu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1"/>
        </w:rPr>
        <w:t xml:space="preserve">ڍ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§ 1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procedimentos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ficam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dispensados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controles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prévios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despacho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aduaneiro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assim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Decreto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6.262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20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novembro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2007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dispõe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sobre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simplificação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procedimentos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importação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bens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destinados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à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pesquisa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científica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tecnológica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1">
      <w:pPr>
        <w:spacing w:after="0" w:line="36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 equipamento é de fundamental importância porque _________ e é utilizado ___________________________________ (EXPLICAR A IMPORTÂNCIA DO EQUIPAMENTO PARA PESQUISA). Por se tratar de exportação temporária para pesquisa, a UFPE tem isenção total dos impostos federais e estaduais, portanto, propiciará economia significativa para a UFPE.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Para qualquer esclarecimento que se fizer necessário, abaixo constam o meu telefone e o contato da instituição de destino.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Pesquisador Responsável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Nome:_________________________________________________________________    Departamento: __________________________________________________________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E-mail:_______________________________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Telefone fixo: _________________________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Celular:______________________________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Substituto, na ausência do Pesquisador Responsável</w:t>
      </w:r>
    </w:p>
    <w:p w:rsidR="00000000" w:rsidDel="00000000" w:rsidP="00000000" w:rsidRDefault="00000000" w:rsidRPr="00000000" w14:paraId="0000001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Nome:_________________________________________________________________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Departamento: __________________________________________________________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E-mail:________________________________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Telefone fixo: __________________________</w:t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Celular:_______________________________ 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Empresa no Exterior</w:t>
      </w:r>
    </w:p>
    <w:p w:rsidR="00000000" w:rsidDel="00000000" w:rsidP="00000000" w:rsidRDefault="00000000" w:rsidRPr="00000000" w14:paraId="00000021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wilkeezh88yl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Nome: ________________________________________________________________</w:t>
      </w:r>
    </w:p>
    <w:p w:rsidR="00000000" w:rsidDel="00000000" w:rsidP="00000000" w:rsidRDefault="00000000" w:rsidRPr="00000000" w14:paraId="0000002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E-mail:________________________________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Telefone: ______________________________</w:t>
      </w:r>
    </w:p>
    <w:p w:rsidR="00000000" w:rsidDel="00000000" w:rsidP="00000000" w:rsidRDefault="00000000" w:rsidRPr="00000000" w14:paraId="0000002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Representante da Empresa no Brasil (se houver)</w:t>
      </w:r>
    </w:p>
    <w:p w:rsidR="00000000" w:rsidDel="00000000" w:rsidP="00000000" w:rsidRDefault="00000000" w:rsidRPr="00000000" w14:paraId="00000026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Nome: ________________________________________________________________</w:t>
      </w:r>
    </w:p>
    <w:p w:rsidR="00000000" w:rsidDel="00000000" w:rsidP="00000000" w:rsidRDefault="00000000" w:rsidRPr="00000000" w14:paraId="0000002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E-mail:________________________________</w:t>
      </w:r>
    </w:p>
    <w:p w:rsidR="00000000" w:rsidDel="00000000" w:rsidP="00000000" w:rsidRDefault="00000000" w:rsidRPr="00000000" w14:paraId="0000002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Telefone: ______________________________</w:t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Atenciosamente,</w:t>
      </w:r>
    </w:p>
    <w:p w:rsidR="00000000" w:rsidDel="00000000" w:rsidP="00000000" w:rsidRDefault="00000000" w:rsidRPr="00000000" w14:paraId="0000002C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</w:t>
      </w:r>
    </w:p>
    <w:p w:rsidR="00000000" w:rsidDel="00000000" w:rsidP="00000000" w:rsidRDefault="00000000" w:rsidRPr="00000000" w14:paraId="0000002D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Nome do Solicitante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Julgo procedente o pedido,</w:t>
      </w:r>
    </w:p>
    <w:p w:rsidR="00000000" w:rsidDel="00000000" w:rsidP="00000000" w:rsidRDefault="00000000" w:rsidRPr="00000000" w14:paraId="00000030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yrkr1umwaxdm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</w:t>
      </w:r>
    </w:p>
    <w:p w:rsidR="00000000" w:rsidDel="00000000" w:rsidP="00000000" w:rsidRDefault="00000000" w:rsidRPr="00000000" w14:paraId="0000003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highlight w:val="yellow"/>
          <w:rtl w:val="0"/>
        </w:rPr>
        <w:t xml:space="preserve">Pró-Reitor/Diretor Responsável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jc w:val="center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acordo,</w:t>
      </w:r>
    </w:p>
    <w:p w:rsidR="00000000" w:rsidDel="00000000" w:rsidP="00000000" w:rsidRDefault="00000000" w:rsidRPr="00000000" w14:paraId="00000035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</w:t>
      </w:r>
    </w:p>
    <w:p w:rsidR="00000000" w:rsidDel="00000000" w:rsidP="00000000" w:rsidRDefault="00000000" w:rsidRPr="00000000" w14:paraId="0000003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Rodrigo de Oliveira Simões</w:t>
      </w:r>
    </w:p>
    <w:p w:rsidR="00000000" w:rsidDel="00000000" w:rsidP="00000000" w:rsidRDefault="00000000" w:rsidRPr="00000000" w14:paraId="00000038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Pró-Reitor de Administração</w:t>
      </w:r>
    </w:p>
    <w:p w:rsidR="00000000" w:rsidDel="00000000" w:rsidP="00000000" w:rsidRDefault="00000000" w:rsidRPr="00000000" w14:paraId="00000039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bookmarkStart w:colFirst="0" w:colLast="0" w:name="_heading=h.xbl5lwmbf3iw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1" w:default="1">
    <w:name w:val="Normal"/>
    <w:uiPriority w:val="0"/>
    <w:qFormat w:val="1"/>
    <w:pPr>
      <w:spacing w:after="160" w:line="259" w:lineRule="auto"/>
    </w:pPr>
    <w:rPr>
      <w:rFonts w:asciiTheme="minorHAnsi" w:cstheme="minorBidi" w:eastAsiaTheme="minorHAnsi" w:hAnsiTheme="minorHAnsi"/>
      <w:sz w:val="22"/>
      <w:szCs w:val="22"/>
      <w:lang w:bidi="ar-SA" w:eastAsia="en-US" w:val="pt-BR"/>
    </w:rPr>
  </w:style>
  <w:style w:type="character" w:styleId="2" w:default="1">
    <w:name w:val="Default Paragraph Font"/>
    <w:uiPriority w:val="1"/>
    <w:semiHidden w:val="1"/>
    <w:unhideWhenUsed w:val="1"/>
  </w:style>
  <w:style w:type="table" w:styleId="3" w:default="1">
    <w:name w:val="Normal Table"/>
    <w:uiPriority w:val="99"/>
    <w:semiHidden w:val="1"/>
    <w:unhideWhenUsed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vQqLB7DjSBvYAMF0Ii+s3Rg3Yw==">CgMxLjAyDmgud2lsa2Vlemg4OHlsMg5oLnlya3IxdW13YXhkbTIOaC54Ymw1bHdtYmYzaXc4AHIhMUZNQUF0bmotekdzN3huVUd3N000Y2JQQXd0d0pEOWls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2021-09-21T17:46:00Z</dcterms:created>
  <dc:creator>Sandra Lacerda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1046-12.2.0.20326</vt:lpwstr>
  </property>
  <property fmtid="{D5CDD505-2E9C-101B-9397-08002B2CF9AE}" pid="3" name="ICV">
    <vt:lpwstr>8DC17B39868348C1AD30EE44505CE7B4_12</vt:lpwstr>
  </property>
</Properties>
</file>