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FORMULÁRIO DE PEDIDO DE DISPENSA DE AVALIAÇÃO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DOS RELATÓRIOS FINAIS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formulário destina-se aos docentes que foram alocados como avaliadores do relatório final e resumo CONIC que solicitam dispensa da avaliação de um ou mais projetos de acordo com as justificativas apresentadas.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630"/>
        </w:tabs>
        <w:ind w:left="7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Procedimento de envio:</w:t>
      </w:r>
    </w:p>
    <w:p w:rsidR="00000000" w:rsidDel="00000000" w:rsidP="00000000" w:rsidRDefault="00000000" w:rsidRPr="00000000" w14:paraId="00000006">
      <w:pPr>
        <w:tabs>
          <w:tab w:val="left" w:pos="2630"/>
        </w:tabs>
        <w:ind w:left="7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formulário deve ser devidamente preenchido,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 alteração de sua estrutura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enviado exclusivamente por meio de processo eletrônico formalizado no SIPAC.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de Processo: PROJETOS DE PESQUISA - AVALIACAO. RESULTADOS;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Classificação: 023.12 - DISPENSA;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Assunto Detalhado: Informar a natureza da solicitação (Exemplo: Dispensa de avaliação PIBIC 2020/2021);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Unidade Destinatária: 11.17.09 – COORDENACAO DE INICIACAO CIENTIFICA;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502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Não serão aceitos os pedidos enviados por meio diferente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processo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eletrônico enviado pelo SIPAC.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Instruções gerais: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preenchimento utilizar os dados disponíveis no menu “Avaliação Pibic” no perfil “Pesquisa” do Sig@;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os títulos dos projetos sejam muito extensos, preencher o formulário usando apenas as primeiras palavras dos mesmos;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ATENÇÃO: Caso a solicitação seja aprovada o docente receberá no despacho eletrônico deste processo. Devendo o docente anotar o número do processo e acompanhar a sua movimentação;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ATENÇÃO: documento em formato PDF preenchível não é necessário imprimir o documento para inserir manualmente a informação no formulário.</w:t>
      </w:r>
    </w:p>
    <w:p w:rsidR="00000000" w:rsidDel="00000000" w:rsidP="00000000" w:rsidRDefault="00000000" w:rsidRPr="00000000" w14:paraId="00000013">
      <w:pPr>
        <w:spacing w:line="360" w:lineRule="auto"/>
        <w:ind w:left="425.19685039370086" w:hanging="57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425.19685039370086" w:hanging="57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57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.9999999999999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.9999999999999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2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PEDIDO DE DISPENSA DE AVALIAÇÃO DOS RELATÓRIOS FINAIS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630"/>
        </w:tabs>
        <w:ind w:left="70" w:firstLine="0"/>
        <w:jc w:val="left"/>
        <w:rPr>
          <w:rFonts w:ascii="Arial" w:cs="Arial" w:eastAsia="Arial" w:hAnsi="Arial"/>
          <w:b w:val="0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630"/>
        </w:tabs>
        <w:ind w:left="70" w:firstLine="0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USAR APENAS LETRA DE FORMA EM TODO O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630"/>
        </w:tabs>
        <w:ind w:firstLine="0"/>
        <w:jc w:val="left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630"/>
        </w:tabs>
        <w:ind w:firstLine="0"/>
        <w:jc w:val="left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DADOS DO(A) AVALIADOR(A)</w:t>
      </w:r>
      <w:r w:rsidDel="00000000" w:rsidR="00000000" w:rsidRPr="00000000">
        <w:rPr>
          <w:rtl w:val="0"/>
        </w:rPr>
      </w:r>
    </w:p>
    <w:tbl>
      <w:tblPr>
        <w:tblStyle w:val="Table1"/>
        <w:tblW w:w="108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851"/>
        <w:gridCol w:w="1134"/>
        <w:gridCol w:w="283"/>
        <w:gridCol w:w="993"/>
        <w:gridCol w:w="992"/>
        <w:gridCol w:w="992"/>
        <w:gridCol w:w="992"/>
        <w:gridCol w:w="993"/>
        <w:gridCol w:w="1242"/>
        <w:tblGridChange w:id="0">
          <w:tblGrid>
            <w:gridCol w:w="2376"/>
            <w:gridCol w:w="851"/>
            <w:gridCol w:w="1134"/>
            <w:gridCol w:w="283"/>
            <w:gridCol w:w="993"/>
            <w:gridCol w:w="992"/>
            <w:gridCol w:w="992"/>
            <w:gridCol w:w="992"/>
            <w:gridCol w:w="993"/>
            <w:gridCol w:w="124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2630"/>
              </w:tabs>
              <w:ind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Área de Conhecimento do(a) Avaliador(a)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Exatas e da Terra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Biológicas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Engenharias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Saúde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Agrárias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Sociais Aplicadas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Humanas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Linguística Letras e Artes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630"/>
              </w:tabs>
              <w:ind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Centro/ Departamento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Telefone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Celular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de projetos alocados para sua apreciação  (            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Quant. de projetos que solicita dispensa (        )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Solicito dispensa da avaliação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todos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os projetos alocados (     )</w:t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pos="2630"/>
        </w:tabs>
        <w:ind w:firstLine="0"/>
        <w:jc w:val="lef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2630"/>
        </w:tabs>
        <w:ind w:firstLine="0"/>
        <w:jc w:val="lef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630"/>
        </w:tabs>
        <w:ind w:firstLine="0"/>
        <w:jc w:val="left"/>
        <w:rPr>
          <w:rFonts w:ascii="Arial" w:cs="Arial" w:eastAsia="Arial" w:hAnsi="Arial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IDENTIFICAÇÃO DOS PROJETOS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(usar os dados do Sig@ na área de avaliação de projetos PIBIC)</w:t>
      </w: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630"/>
        </w:tabs>
        <w:ind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825"/>
        <w:tblGridChange w:id="0">
          <w:tblGrid>
            <w:gridCol w:w="1035"/>
            <w:gridCol w:w="982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 PIBIC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Orientador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Aluno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2630"/>
              </w:tabs>
              <w:ind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ind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JUSTIFICATIVA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(usar o espaço abaixo determina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anexar documentos comprobatórios caso julgue necessário):</w:t>
      </w:r>
      <w:r w:rsidDel="00000000" w:rsidR="00000000" w:rsidRPr="00000000">
        <w:rPr>
          <w:rtl w:val="0"/>
        </w:rPr>
      </w:r>
    </w:p>
    <w:tbl>
      <w:tblPr>
        <w:tblStyle w:val="Table8"/>
        <w:tblW w:w="108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94"/>
        <w:tblGridChange w:id="0">
          <w:tblGrid>
            <w:gridCol w:w="10894"/>
          </w:tblGrid>
        </w:tblGridChange>
      </w:tblGrid>
      <w:tr>
        <w:trPr>
          <w:cantSplit w:val="0"/>
          <w:trHeight w:val="12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ind w:firstLine="0"/>
        <w:jc w:val="left"/>
        <w:rPr>
          <w:rFonts w:ascii="Arial" w:cs="Arial" w:eastAsia="Arial" w:hAnsi="Arial"/>
          <w:color w:val="000000"/>
          <w:sz w:val="20"/>
          <w:szCs w:val="20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284" w:top="1533" w:left="567" w:right="707" w:header="284" w:footer="31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0"/>
        <w:jc w:val="left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533" w:left="567" w:right="707" w:header="284" w:footer="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tabs>
        <w:tab w:val="center" w:pos="4252"/>
        <w:tab w:val="right" w:pos="8504"/>
      </w:tabs>
      <w:rPr>
        <w:sz w:val="24"/>
        <w:szCs w:val="24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                              </w:t>
    </w:r>
    <w:r w:rsidDel="00000000" w:rsidR="00000000" w:rsidRPr="00000000">
      <w:rPr>
        <w:sz w:val="28"/>
        <w:szCs w:val="28"/>
        <w:rtl w:val="0"/>
      </w:rPr>
      <w:t xml:space="preserve">                      </w:t>
    </w:r>
    <w:r w:rsidDel="00000000" w:rsidR="00000000" w:rsidRPr="00000000">
      <w:rPr>
        <w:rtl w:val="0"/>
      </w:rPr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  <w:t xml:space="preserve">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tabs>
        <w:tab w:val="center" w:pos="4252"/>
        <w:tab w:val="right" w:pos="8504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GUARDAR ESTE DOCUMENTO PARA EVENTUAIS CONSULTAS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center" w:pos="4252"/>
        <w:tab w:val="right" w:pos="8504"/>
      </w:tabs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Setor de Bolsas de Iniciação Científica - Propesqi, 2º andar da Reitoria, sala 331. Fone: 2126-7052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tabs>
        <w:tab w:val="center" w:pos="4252"/>
        <w:tab w:val="right" w:pos="8504"/>
      </w:tabs>
      <w:ind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1709184" cy="938848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184" cy="938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200025</wp:posOffset>
          </wp:positionV>
          <wp:extent cx="1448435" cy="619760"/>
          <wp:effectExtent b="0" l="0" r="0" t="0"/>
          <wp:wrapSquare wrapText="bothSides" distB="0" distT="0" distL="114300" distR="11430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8435" cy="619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6.9291338582675" w:hanging="359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firstLine="709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="709" w:firstLineChars="-1"/>
      <w:jc w:val="right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="709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="709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="709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+xbsqWQv4OP8vNp+aTsMScVaA==">AMUW2mVPGgJp+f4nShmuKth6r3FHQ1F5h3vQ/YdYfXSh2Vf57HleoLLNkHTTYZzmgJ3A2ifbJK8Rh3sNiD3SJdoB4HkzL4I0w+p6Z98S2M9gISc7YmNvans=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2019-06-03T20:14:00Z</dcterms:created>
  <dc:creator>Jailson Lacerda dos Santos</dc:creator>
</cp:coreProperties>
</file>