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MÉTODOS DOS ELEMENTOS FINITOS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Funções interpoladoras e fatores de forma.</w:t>
              <w:br/>
              <w:br/>
              <w:t>2.   Método dos resíduos ponderados.</w:t>
              <w:br/>
              <w:br/>
              <w:t>3.   Métodos de Galerkin, Point Collocation, Subdomain Collocation.</w:t>
              <w:br/>
              <w:br/>
              <w:t>4. Soluções aproximadas de equações diferenciais por resíduos ponderados.</w:t>
              <w:br/>
              <w:br/>
              <w:t>5. Elementos finitos, soluções de equações diferenciais, forma fraca.</w:t>
              <w:br/>
              <w:br/>
              <w:t>6.   Discretização parcial para problemas transitórios.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Zienkiewiecz, O.C., Morgan, K. Finite Element &amp; Approximation.</w:t>
              <w:br/>
              <w:br/>
              <w:t>2.</w:t>
              <w:tab/>
              <w:t>Zienkiewiecz, O.C., Taylor, R.L., Nithiarasu, P. The Finite Element Method for Fluid Dynamics.</w:t>
              <w:br/>
              <w:br/>
              <w:t>3.</w:t>
              <w:tab/>
              <w:t>Zienkiewiecz, O.C., The Finite Element Method.</w:t>
              <w:br/>
              <w:br/>
              <w:t>4.</w:t>
              <w:tab/>
              <w:t>Mitchell, A.R., Wait, R., The Finite Element Method in Partial Differential Equations.</w:t>
              <w:br/>
              <w:br/>
              <w:t>5.</w:t>
              <w:tab/>
              <w:t>Baker, A.J., Finite Element Computational Fluid Mechanics.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