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F93A2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RELATÓRIO D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 LEVANTAMENTO DE</w:t>
      </w: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INVENTÁRIO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SETORIAL</w:t>
      </w:r>
    </w:p>
    <w:p w14:paraId="4FBF696B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7D3C1738" w14:textId="45191276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Comissão de Inventário / O Coordenador de Inventário d</w:t>
      </w:r>
      <w:r w:rsidR="00DE182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="006106A6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DE182F" w:rsidRPr="00DE182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SUPERINTENDÊNCIA DE COMUNICAÇÃO - SUPERCOM</w:t>
      </w:r>
      <w:r w:rsidR="00792D1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composta pelo(s)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servidor(es) designado(s), apresenta o inventário físico dos bens móveis do ano 20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</w:t>
      </w:r>
      <w:r w:rsidR="00AE038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desta Unidade Gestora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0553A806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75619836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FUNDAMENTAÇÃO LEGAL:</w:t>
      </w:r>
    </w:p>
    <w:p w14:paraId="3C194C00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Lei nº</w:t>
      </w:r>
      <w:r w:rsidR="007126A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4.320, de 17 de março de 1964; </w:t>
      </w:r>
    </w:p>
    <w:p w14:paraId="3185638F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 nº 9.373, de 11 de maio de 2018; </w:t>
      </w:r>
    </w:p>
    <w:p w14:paraId="65492A55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Decreto-Lei nº 200, de 25 de fevereiro de 1967; </w:t>
      </w:r>
    </w:p>
    <w:p w14:paraId="42E9E05C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205, de 08 de abril de 1988; </w:t>
      </w:r>
    </w:p>
    <w:p w14:paraId="21510F54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142, de 05 de agosto de 1983; e </w:t>
      </w:r>
    </w:p>
    <w:p w14:paraId="3DC5BE31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Acórdão 7.232/2017 - Segunda Câmara. </w:t>
      </w:r>
    </w:p>
    <w:p w14:paraId="661E2BE0" w14:textId="77777777" w:rsidR="00FD3F57" w:rsidRPr="00FD3F57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Resolução CONSAD UFPE nº 003/2018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2E86148E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68CF5FCE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METODOLOGIA</w:t>
      </w:r>
    </w:p>
    <w:p w14:paraId="769B41F7" w14:textId="2446FA83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inventário foi executado no período de </w:t>
      </w:r>
      <w:r w:rsidR="00AE038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32364E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5/0</w:t>
      </w:r>
      <w:r w:rsidR="00AE038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7</w:t>
      </w:r>
      <w:r w:rsidR="0032364E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AE038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32364E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a 1</w:t>
      </w:r>
      <w:r w:rsidR="00AE038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5</w:t>
      </w:r>
      <w:r w:rsidR="0032364E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/1</w:t>
      </w:r>
      <w:r w:rsidR="00AE038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0</w:t>
      </w:r>
      <w:r w:rsidR="0032364E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AE038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destinado </w:t>
      </w:r>
      <w:r w:rsidR="000D570B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à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verificação da existênci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física dos bens patrimonial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por meio de levantamento patrimonial coordenado por esta comissão.</w:t>
      </w:r>
    </w:p>
    <w:p w14:paraId="3D3EA2A8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procedimento de levantamento patrimonial foi realizado pelos servidores abaixo relacionados, com suas respectivas funções: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956"/>
        <w:gridCol w:w="3105"/>
      </w:tblGrid>
      <w:tr w:rsidR="00FD3F57" w:rsidRPr="00FD3F57" w14:paraId="6FA1D4B5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26F2DFAC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SIAPE</w:t>
            </w:r>
          </w:p>
        </w:tc>
        <w:tc>
          <w:tcPr>
            <w:tcW w:w="4701" w:type="dxa"/>
            <w:vAlign w:val="center"/>
            <w:hideMark/>
          </w:tcPr>
          <w:p w14:paraId="4E7B9EC1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NOME DO SERVIDOR</w:t>
            </w:r>
          </w:p>
        </w:tc>
        <w:tc>
          <w:tcPr>
            <w:tcW w:w="2920" w:type="dxa"/>
            <w:vAlign w:val="center"/>
            <w:hideMark/>
          </w:tcPr>
          <w:p w14:paraId="778620B6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PARTICIPAÇÃO</w:t>
            </w:r>
          </w:p>
        </w:tc>
      </w:tr>
      <w:tr w:rsidR="00FD3F57" w:rsidRPr="00FD3F57" w14:paraId="630D0BD1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2E6A27DB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3987B907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26D20B6D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COMISSÃO DE INVENTÁRIO</w:t>
            </w:r>
          </w:p>
        </w:tc>
      </w:tr>
      <w:tr w:rsidR="00FD3F57" w:rsidRPr="00FD3F57" w14:paraId="5B819BA8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068B4C1D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28F39954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244DE61D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15CCC245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163D73EB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4E94C9D3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3D0F7A1F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5488C7BC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6B457DB9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63F505EF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49F19909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DIRIGENTE DA UNIDADE</w:t>
            </w:r>
          </w:p>
        </w:tc>
      </w:tr>
    </w:tbl>
    <w:p w14:paraId="1E634C7E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627A4567" w14:textId="77777777" w:rsid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EXECUÇÃO </w:t>
      </w:r>
    </w:p>
    <w:p w14:paraId="07C57323" w14:textId="77777777" w:rsidR="00FD3F57" w:rsidRPr="00FD3F57" w:rsidRDefault="007F2724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Foi</w:t>
      </w:r>
      <w:r w:rsidR="00DA76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realizado o levantamento dos bens sob a responsabilidade das seguintes unidades marcadas abaixo conforme est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rutura administrativa 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desta unidade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tbl>
      <w:tblPr>
        <w:tblW w:w="136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228"/>
      </w:tblGrid>
      <w:tr w:rsidR="00AE038F" w:rsidRPr="00AE038F" w14:paraId="31B897EE" w14:textId="77777777" w:rsidTr="00AE038F">
        <w:trPr>
          <w:trHeight w:val="300"/>
        </w:trPr>
        <w:tc>
          <w:tcPr>
            <w:tcW w:w="13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20A1" w14:textId="77777777" w:rsidR="00AE038F" w:rsidRPr="00AE038F" w:rsidRDefault="00AE038F" w:rsidP="00AE03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</w:pPr>
            <w:r w:rsidRPr="00AE038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ESTRUTURA ADMINISTRATIVA (CONFORME SIPAC)</w:t>
            </w:r>
          </w:p>
        </w:tc>
      </w:tr>
      <w:tr w:rsidR="00AE038F" w:rsidRPr="00AE038F" w14:paraId="410BD8C1" w14:textId="77777777" w:rsidTr="00AE038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5E54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8054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11.00.07 - SUPERINTENDÊNCIA DE COMUNICAÇÃO - SUPERCOM</w:t>
            </w:r>
          </w:p>
        </w:tc>
      </w:tr>
      <w:tr w:rsidR="00AE038F" w:rsidRPr="00AE038F" w14:paraId="3F4A55A8" w14:textId="77777777" w:rsidTr="00AE038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2D77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27C4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11.28.00 - NÚCLEO DE TV E RÁDIOS UNIVERSITÁRIAS - SUPERCOM</w:t>
            </w:r>
          </w:p>
        </w:tc>
      </w:tr>
      <w:tr w:rsidR="00AE038F" w:rsidRPr="00AE038F" w14:paraId="309EA0E3" w14:textId="77777777" w:rsidTr="00AE038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E480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CD82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11.28.02 - ASSESSORIA DE ARTICULACAO E FOMENTO - NTVRU</w:t>
            </w:r>
          </w:p>
        </w:tc>
      </w:tr>
      <w:tr w:rsidR="00AE038F" w:rsidRPr="00AE038F" w14:paraId="39869FAA" w14:textId="77777777" w:rsidTr="00AE038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E1D5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7928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11.28.04 - COORDENACAO DE GESTAO ORGANIZACIONAL - NTVRU</w:t>
            </w:r>
          </w:p>
        </w:tc>
      </w:tr>
      <w:tr w:rsidR="00AE038F" w:rsidRPr="00AE038F" w14:paraId="23B75AD8" w14:textId="77777777" w:rsidTr="00AE038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1612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9E28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11.28.14 - GERENCIA DE INFRA-ESTRUTURA - NTVRU</w:t>
            </w:r>
          </w:p>
        </w:tc>
      </w:tr>
      <w:tr w:rsidR="00AE038F" w:rsidRPr="00AE038F" w14:paraId="730FB881" w14:textId="77777777" w:rsidTr="00AE038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E30A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D6EB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11.28.15 - GERENCIA DE ORÇAMENTO E COMPRAS - NTVRU</w:t>
            </w:r>
          </w:p>
        </w:tc>
      </w:tr>
      <w:tr w:rsidR="00AE038F" w:rsidRPr="00AE038F" w14:paraId="59906A16" w14:textId="77777777" w:rsidTr="00AE038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237A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C779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11.28.17 - GERENCIA DE RECURSOS HUMANOS - NTVRU</w:t>
            </w:r>
          </w:p>
        </w:tc>
      </w:tr>
      <w:tr w:rsidR="00AE038F" w:rsidRPr="00AE038F" w14:paraId="256660DF" w14:textId="77777777" w:rsidTr="00AE038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B506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514A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11.28.05 - COORDENACAO DE JORNALISMO - NTVRU</w:t>
            </w:r>
          </w:p>
        </w:tc>
      </w:tr>
      <w:tr w:rsidR="00AE038F" w:rsidRPr="00AE038F" w14:paraId="0065C0BC" w14:textId="77777777" w:rsidTr="00AE038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0E72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1789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11.28.06 - COORDENACAO DE OPERACOES DE TV - NTVRU</w:t>
            </w:r>
          </w:p>
        </w:tc>
      </w:tr>
      <w:tr w:rsidR="00AE038F" w:rsidRPr="00AE038F" w14:paraId="4D7D142F" w14:textId="77777777" w:rsidTr="00AE038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973B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8F59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11.28.07 - COORDENAÇÃO DE PRODUÇÃO - NTVRU</w:t>
            </w:r>
          </w:p>
        </w:tc>
      </w:tr>
      <w:tr w:rsidR="00AE038F" w:rsidRPr="00AE038F" w14:paraId="16BEA2E9" w14:textId="77777777" w:rsidTr="00AE038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3A85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EC4B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11.28.08 - COORDENACAO DE PROGRAMACAO - NTVRU</w:t>
            </w:r>
          </w:p>
        </w:tc>
      </w:tr>
      <w:tr w:rsidR="00AE038F" w:rsidRPr="00AE038F" w14:paraId="1AB790F3" w14:textId="77777777" w:rsidTr="00AE038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77D3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A675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11.28.09 - COORDENAÇÃO GERAL DE RADIO AM - NTVRU</w:t>
            </w:r>
          </w:p>
        </w:tc>
      </w:tr>
      <w:tr w:rsidR="00AE038F" w:rsidRPr="00AE038F" w14:paraId="7029285B" w14:textId="77777777" w:rsidTr="00AE038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87D5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A9C8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11.28.03 - COORDENACAO DE CONTEUDO E PROGRAMACAO - NTVRU</w:t>
            </w:r>
          </w:p>
        </w:tc>
      </w:tr>
      <w:tr w:rsidR="00AE038F" w:rsidRPr="00AE038F" w14:paraId="51CC4032" w14:textId="77777777" w:rsidTr="00AE038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2EEE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54AD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11.28.11 - COORDENACAO OPERACIONAL - NTVRU</w:t>
            </w:r>
          </w:p>
        </w:tc>
      </w:tr>
      <w:tr w:rsidR="00AE038F" w:rsidRPr="00AE038F" w14:paraId="0AD854A7" w14:textId="77777777" w:rsidTr="00AE038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A5B8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385E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11.28.12 - COORDENACAO PEDAGOGICA - NTVRU</w:t>
            </w:r>
          </w:p>
        </w:tc>
      </w:tr>
      <w:tr w:rsidR="00AE038F" w:rsidRPr="00AE038F" w14:paraId="638C3DCF" w14:textId="77777777" w:rsidTr="00AE038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50BA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C30A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11.28.10 - COORDENACAO GERAL DE RADIO FM - NTVRU</w:t>
            </w:r>
          </w:p>
        </w:tc>
      </w:tr>
      <w:tr w:rsidR="00AE038F" w:rsidRPr="00AE038F" w14:paraId="26D9E3F3" w14:textId="77777777" w:rsidTr="00AE038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0CB0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714A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11.28.16 - GERENCIA DE PRODUCAO DE RADIO - NTVRU</w:t>
            </w:r>
          </w:p>
        </w:tc>
      </w:tr>
      <w:tr w:rsidR="00AE038F" w:rsidRPr="00AE038F" w14:paraId="4396F276" w14:textId="77777777" w:rsidTr="00AE038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A05F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0DBE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11.28.18 - SECAO DE OPERACAO DE RADIO - NTVRU</w:t>
            </w:r>
          </w:p>
        </w:tc>
      </w:tr>
      <w:tr w:rsidR="00AE038F" w:rsidRPr="00AE038F" w14:paraId="71F06279" w14:textId="77777777" w:rsidTr="00AE038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7ACE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E477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11.28.13 - COORDENACAO TECNICA - NTVRU</w:t>
            </w:r>
          </w:p>
        </w:tc>
      </w:tr>
      <w:tr w:rsidR="00AE038F" w:rsidRPr="00AE038F" w14:paraId="3B72729F" w14:textId="77777777" w:rsidTr="00AE038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B378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D1A5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11.28.19 - SECAO DE SUPORTE E MANUTENCAO - NTVRU</w:t>
            </w:r>
          </w:p>
        </w:tc>
      </w:tr>
      <w:tr w:rsidR="00AE038F" w:rsidRPr="00AE038F" w14:paraId="0986C930" w14:textId="77777777" w:rsidTr="00AE038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02C6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2492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11.28.20 - SECAO DE TECNOLOGIA DA INFORMACAO - NTVRU</w:t>
            </w:r>
          </w:p>
        </w:tc>
      </w:tr>
      <w:tr w:rsidR="00AE038F" w:rsidRPr="00AE038F" w14:paraId="6C3A3E95" w14:textId="77777777" w:rsidTr="00AE038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E93E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A8D8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11.28.21 - SECRETARIA - NTVRU</w:t>
            </w:r>
          </w:p>
        </w:tc>
      </w:tr>
      <w:tr w:rsidR="00AE038F" w:rsidRPr="00AE038F" w14:paraId="5ED2E059" w14:textId="77777777" w:rsidTr="00AE038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CB59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DA7D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12.67.09 - ASSESSORIA DE COMUNICAÇÃO - SUPERCOM</w:t>
            </w:r>
          </w:p>
        </w:tc>
      </w:tr>
      <w:tr w:rsidR="00AE038F" w:rsidRPr="00AE038F" w14:paraId="431EE78F" w14:textId="77777777" w:rsidTr="00AE038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A8BF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8F3D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12.67.12 - DIRETORIA DE COMUNICAÇÃO - SUPERCOM</w:t>
            </w:r>
          </w:p>
        </w:tc>
      </w:tr>
      <w:tr w:rsidR="00AE038F" w:rsidRPr="00AE038F" w14:paraId="5580770D" w14:textId="77777777" w:rsidTr="00AE038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2EF8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A7A6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12.67.13 - COORDENAÇÃO DE MÍDIAS E JORNALISMO - DIRCOM</w:t>
            </w:r>
          </w:p>
        </w:tc>
      </w:tr>
      <w:tr w:rsidR="00AE038F" w:rsidRPr="00AE038F" w14:paraId="7E71FDC8" w14:textId="77777777" w:rsidTr="00AE038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0F34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23CB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12.67.14 - COORDENAÇÃO DE DESIGN - DIRCOM</w:t>
            </w:r>
          </w:p>
        </w:tc>
      </w:tr>
      <w:tr w:rsidR="00AE038F" w:rsidRPr="00AE038F" w14:paraId="48291D97" w14:textId="77777777" w:rsidTr="00AE038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D618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3B0D" w14:textId="77777777" w:rsidR="00AE038F" w:rsidRPr="00AE038F" w:rsidRDefault="00AE038F" w:rsidP="00AE038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AE038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12.67.15 - COORDENAÇÃO DE AUDIOVISUAL - DIRCOM</w:t>
            </w:r>
          </w:p>
        </w:tc>
      </w:tr>
    </w:tbl>
    <w:p w14:paraId="3F260F0C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321C14EE" w14:textId="77777777" w:rsidR="00DA76D9" w:rsidRDefault="00DA76D9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SUBSTITUIR ESTE TEXTO PELO RELATÓRIO DA COMISSÃO OU COORDENADOR. Relatar problemas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durante a execução do levantamento patrimonial, tais como: Inviabilidade de entrar em salas,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oposição de servidores à realização do processo de levantamento e demais eventos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comprometeram a correta execução do procedimento.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7A5BB291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2ADE6927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CONCLUSÃO</w:t>
      </w:r>
    </w:p>
    <w:p w14:paraId="3174B60A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Com o término dos trabalhos do presente exercício apresentamos este relatório. Dar-se por encerrado o levantamento patrimonial d</w:t>
      </w:r>
      <w:r w:rsidR="00DE182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DE182F" w:rsidRPr="00DE182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SUPERINTENDÊNCIA DE COMUNICAÇÃO - SUPERCOM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6578724D" w14:textId="77777777" w:rsidR="004E1C93" w:rsidRDefault="00FD3F57" w:rsidP="007C744B">
      <w:pPr>
        <w:spacing w:before="100" w:beforeAutospacing="1" w:after="100" w:afterAutospacing="1" w:line="240" w:lineRule="auto"/>
        <w:jc w:val="both"/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Assinam eletronicamente este documento o Coordenador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(ou Comissão) de inventário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F272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 o Dirigente da Unidade.</w:t>
      </w:r>
    </w:p>
    <w:sectPr w:rsidR="004E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E37F4"/>
    <w:multiLevelType w:val="multilevel"/>
    <w:tmpl w:val="8C1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F57"/>
    <w:rsid w:val="000C5EE6"/>
    <w:rsid w:val="000D570B"/>
    <w:rsid w:val="00201FCA"/>
    <w:rsid w:val="00214E02"/>
    <w:rsid w:val="00291DFA"/>
    <w:rsid w:val="002F48DC"/>
    <w:rsid w:val="0032364E"/>
    <w:rsid w:val="00376F2E"/>
    <w:rsid w:val="003803EF"/>
    <w:rsid w:val="003A5B70"/>
    <w:rsid w:val="003F033E"/>
    <w:rsid w:val="00426D34"/>
    <w:rsid w:val="00432721"/>
    <w:rsid w:val="004A3E94"/>
    <w:rsid w:val="004E1C93"/>
    <w:rsid w:val="00564835"/>
    <w:rsid w:val="005E6858"/>
    <w:rsid w:val="005F0B11"/>
    <w:rsid w:val="006106A6"/>
    <w:rsid w:val="007126A4"/>
    <w:rsid w:val="007328DB"/>
    <w:rsid w:val="00774140"/>
    <w:rsid w:val="0078510B"/>
    <w:rsid w:val="007903F1"/>
    <w:rsid w:val="00792D18"/>
    <w:rsid w:val="007C744B"/>
    <w:rsid w:val="007D7D46"/>
    <w:rsid w:val="007F2724"/>
    <w:rsid w:val="00810D81"/>
    <w:rsid w:val="00865AA9"/>
    <w:rsid w:val="00977BCB"/>
    <w:rsid w:val="009C01C5"/>
    <w:rsid w:val="00A8725B"/>
    <w:rsid w:val="00AE038F"/>
    <w:rsid w:val="00B14FE8"/>
    <w:rsid w:val="00B54AB0"/>
    <w:rsid w:val="00CD368B"/>
    <w:rsid w:val="00D24A1A"/>
    <w:rsid w:val="00DA76D9"/>
    <w:rsid w:val="00DE182F"/>
    <w:rsid w:val="00E23C2F"/>
    <w:rsid w:val="00E82F2D"/>
    <w:rsid w:val="00EB3B5B"/>
    <w:rsid w:val="00ED162D"/>
    <w:rsid w:val="00ED6428"/>
    <w:rsid w:val="00F70CF0"/>
    <w:rsid w:val="00F80050"/>
    <w:rsid w:val="00FD3F57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256C"/>
  <w15:docId w15:val="{E31D7D8A-6F27-4538-A4D2-E94C5B5B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Magno</dc:creator>
  <cp:lastModifiedBy>RAFAEL MAGNO DOS SANTOS CAMELO</cp:lastModifiedBy>
  <cp:revision>4</cp:revision>
  <dcterms:created xsi:type="dcterms:W3CDTF">2020-08-21T13:45:00Z</dcterms:created>
  <dcterms:modified xsi:type="dcterms:W3CDTF">2021-07-12T12:33:00Z</dcterms:modified>
</cp:coreProperties>
</file>